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120" w:lineRule="auto"/>
        <w:ind w:firstLine="500" w:firstLineChars="500"/>
        <w:rPr>
          <w:rFonts w:hint="eastAsia" w:ascii="微软雅黑" w:hAnsi="微软雅黑" w:eastAsia="微软雅黑"/>
          <w:b w:val="0"/>
          <w:bCs w:val="0"/>
          <w:color w:val="333333"/>
          <w:sz w:val="10"/>
          <w:szCs w:val="1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120" w:lineRule="auto"/>
        <w:ind w:firstLine="1800" w:firstLineChars="500"/>
        <w:rPr>
          <w:rFonts w:ascii="微软雅黑" w:hAnsi="微软雅黑" w:eastAsia="微软雅黑"/>
          <w:b w:val="0"/>
          <w:bCs w:val="0"/>
          <w:color w:val="333333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/>
          <w:b w:val="0"/>
          <w:bCs w:val="0"/>
          <w:color w:val="333333"/>
          <w:sz w:val="36"/>
          <w:szCs w:val="36"/>
          <w:shd w:val="clear" w:color="auto" w:fill="FFFFFF"/>
        </w:rPr>
        <w:t>福建省公共安全防范行业协会</w:t>
      </w:r>
    </w:p>
    <w:p>
      <w:pPr>
        <w:pStyle w:val="2"/>
        <w:widowControl/>
        <w:shd w:val="clear" w:color="auto" w:fill="FFFFFF"/>
        <w:spacing w:before="0" w:beforeAutospacing="0" w:after="0" w:afterAutospacing="0" w:line="120" w:lineRule="auto"/>
        <w:ind w:firstLine="2160" w:firstLineChars="600"/>
        <w:rPr>
          <w:rStyle w:val="10"/>
          <w:rFonts w:ascii="微软雅黑" w:hAnsi="微软雅黑" w:eastAsia="微软雅黑" w:cs="宋体"/>
          <w:b w:val="0"/>
          <w:bCs w:val="0"/>
          <w:color w:val="333333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/>
          <w:b w:val="0"/>
          <w:bCs w:val="0"/>
          <w:color w:val="333333"/>
          <w:sz w:val="36"/>
          <w:szCs w:val="36"/>
          <w:shd w:val="clear" w:color="auto" w:fill="FFFFFF"/>
        </w:rPr>
        <w:t>会费缴纳标准与缴纳账号</w:t>
      </w:r>
    </w:p>
    <w:p>
      <w:pPr>
        <w:jc w:val="left"/>
      </w:pP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</w:pPr>
      <w:r>
        <w:rPr>
          <w:rStyle w:val="10"/>
          <w:rFonts w:hint="eastAsia" w:ascii="仿宋_GB2312" w:eastAsia="仿宋_GB2312"/>
          <w:color w:val="666666"/>
          <w:sz w:val="32"/>
          <w:szCs w:val="32"/>
          <w:shd w:val="clear" w:color="auto" w:fill="FFFFFF"/>
        </w:rPr>
        <w:t>一、会费缴纳标准：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rPr>
          <w:rFonts w:ascii="仿宋_GB2312" w:eastAsia="仿宋_GB2312"/>
          <w:color w:val="666666"/>
          <w:sz w:val="32"/>
          <w:szCs w:val="32"/>
        </w:rPr>
      </w:pPr>
      <w:r>
        <w:rPr>
          <w:rFonts w:hint="eastAsia" w:ascii="仿宋_GB2312" w:eastAsia="仿宋_GB2312"/>
          <w:color w:val="666666"/>
          <w:sz w:val="32"/>
          <w:szCs w:val="32"/>
          <w:shd w:val="clear" w:color="auto" w:fill="FFFFFF"/>
        </w:rPr>
        <w:t>1、副会长单位：10000元/年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rPr>
          <w:rFonts w:ascii="仿宋_GB2312" w:eastAsia="仿宋_GB2312"/>
          <w:color w:val="666666"/>
          <w:sz w:val="32"/>
          <w:szCs w:val="32"/>
        </w:rPr>
      </w:pPr>
      <w:r>
        <w:rPr>
          <w:rFonts w:hint="eastAsia" w:ascii="仿宋_GB2312" w:eastAsia="仿宋_GB2312"/>
          <w:color w:val="666666"/>
          <w:sz w:val="32"/>
          <w:szCs w:val="32"/>
          <w:shd w:val="clear" w:color="auto" w:fill="FFFFFF"/>
        </w:rPr>
        <w:t>2、常务理事单位：6000元/年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rPr>
          <w:rFonts w:ascii="仿宋_GB2312" w:eastAsia="仿宋_GB2312"/>
          <w:color w:val="666666"/>
          <w:sz w:val="32"/>
          <w:szCs w:val="32"/>
        </w:rPr>
      </w:pPr>
      <w:r>
        <w:rPr>
          <w:rFonts w:hint="eastAsia" w:ascii="仿宋_GB2312" w:eastAsia="仿宋_GB2312"/>
          <w:color w:val="666666"/>
          <w:sz w:val="32"/>
          <w:szCs w:val="32"/>
          <w:shd w:val="clear" w:color="auto" w:fill="FFFFFF"/>
        </w:rPr>
        <w:t>3、理事单位：4000元/年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rPr>
          <w:rFonts w:ascii="仿宋_GB2312" w:eastAsia="仿宋_GB2312"/>
          <w:color w:val="666666"/>
          <w:sz w:val="32"/>
          <w:szCs w:val="32"/>
        </w:rPr>
      </w:pPr>
      <w:r>
        <w:rPr>
          <w:rFonts w:hint="eastAsia" w:ascii="仿宋_GB2312" w:eastAsia="仿宋_GB2312"/>
          <w:color w:val="666666"/>
          <w:sz w:val="32"/>
          <w:szCs w:val="32"/>
          <w:shd w:val="clear" w:color="auto" w:fill="FFFFFF"/>
        </w:rPr>
        <w:t>4、会员单位：2000元/年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rPr>
          <w:rFonts w:ascii="仿宋_GB2312" w:eastAsia="仿宋_GB2312"/>
          <w:color w:val="666666"/>
          <w:sz w:val="32"/>
          <w:szCs w:val="32"/>
        </w:rPr>
      </w:pPr>
      <w:r>
        <w:rPr>
          <w:rStyle w:val="10"/>
          <w:rFonts w:hint="eastAsia" w:ascii="仿宋_GB2312" w:eastAsia="仿宋_GB2312"/>
          <w:color w:val="666666"/>
          <w:sz w:val="32"/>
          <w:szCs w:val="32"/>
          <w:shd w:val="clear" w:color="auto" w:fill="FFFFFF"/>
        </w:rPr>
        <w:t>二、福建省安防协会缴费账号：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rPr>
          <w:rFonts w:ascii="仿宋_GB2312" w:eastAsia="仿宋_GB2312"/>
          <w:color w:val="666666"/>
          <w:sz w:val="32"/>
          <w:szCs w:val="32"/>
        </w:rPr>
      </w:pPr>
      <w:r>
        <w:rPr>
          <w:rFonts w:hint="eastAsia" w:ascii="仿宋_GB2312" w:eastAsia="仿宋_GB2312"/>
          <w:color w:val="666666"/>
          <w:sz w:val="32"/>
          <w:szCs w:val="32"/>
          <w:shd w:val="clear" w:color="auto" w:fill="FFFFFF"/>
        </w:rPr>
        <w:t>户名：福建省公共安全防范行业协会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rPr>
          <w:rFonts w:ascii="仿宋_GB2312" w:eastAsia="仿宋_GB2312"/>
          <w:color w:val="666666"/>
          <w:sz w:val="32"/>
          <w:szCs w:val="32"/>
        </w:rPr>
      </w:pPr>
      <w:r>
        <w:rPr>
          <w:rFonts w:hint="eastAsia" w:ascii="仿宋_GB2312" w:eastAsia="仿宋_GB2312"/>
          <w:color w:val="666666"/>
          <w:sz w:val="32"/>
          <w:szCs w:val="32"/>
          <w:shd w:val="clear" w:color="auto" w:fill="FFFFFF"/>
        </w:rPr>
        <w:t>账号：1160 2010 0100 0226 79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rPr>
          <w:rFonts w:ascii="仿宋_GB2312" w:eastAsia="仿宋_GB2312"/>
          <w:color w:val="666666"/>
          <w:sz w:val="32"/>
          <w:szCs w:val="32"/>
        </w:rPr>
      </w:pPr>
      <w:r>
        <w:rPr>
          <w:rFonts w:hint="eastAsia" w:ascii="仿宋_GB2312" w:eastAsia="仿宋_GB2312"/>
          <w:color w:val="666666"/>
          <w:sz w:val="32"/>
          <w:szCs w:val="32"/>
          <w:shd w:val="clear" w:color="auto" w:fill="FFFFFF"/>
        </w:rPr>
        <w:t>开户行：兴业银行福州屏山支行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rPr>
          <w:rFonts w:ascii="仿宋_GB2312" w:eastAsia="仿宋_GB2312"/>
          <w:color w:val="666666"/>
          <w:sz w:val="32"/>
          <w:szCs w:val="32"/>
        </w:rPr>
      </w:pPr>
      <w:r>
        <w:rPr>
          <w:rStyle w:val="10"/>
          <w:rFonts w:hint="eastAsia" w:ascii="仿宋_GB2312" w:eastAsia="仿宋_GB2312"/>
          <w:color w:val="666666"/>
          <w:sz w:val="32"/>
          <w:szCs w:val="32"/>
          <w:shd w:val="clear" w:color="auto" w:fill="FFFFFF"/>
        </w:rPr>
        <w:t>三、交费时间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rPr>
          <w:rFonts w:ascii="仿宋_GB2312" w:eastAsia="仿宋_GB2312"/>
          <w:color w:val="666666"/>
          <w:sz w:val="32"/>
          <w:szCs w:val="32"/>
        </w:rPr>
      </w:pPr>
      <w:r>
        <w:rPr>
          <w:rFonts w:hint="eastAsia" w:ascii="仿宋_GB2312" w:eastAsia="仿宋_GB2312"/>
          <w:color w:val="666666"/>
          <w:sz w:val="32"/>
          <w:szCs w:val="32"/>
          <w:shd w:val="clear" w:color="auto" w:fill="FFFFFF"/>
        </w:rPr>
        <w:t>1、时间：每年1月1日－3月31日为统一交纳会费时间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rPr>
          <w:rFonts w:ascii="仿宋_GB2312" w:eastAsia="仿宋_GB2312"/>
          <w:color w:val="666666"/>
          <w:sz w:val="32"/>
          <w:szCs w:val="32"/>
        </w:rPr>
      </w:pPr>
      <w:bookmarkStart w:id="0" w:name="_GoBack"/>
      <w:bookmarkEnd w:id="0"/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rPr>
          <w:rFonts w:ascii="仿宋_GB2312" w:eastAsia="仿宋_GB2312"/>
          <w:color w:val="666666"/>
          <w:sz w:val="32"/>
          <w:szCs w:val="32"/>
        </w:rPr>
      </w:pPr>
      <w:r>
        <w:rPr>
          <w:rFonts w:hint="eastAsia" w:ascii="仿宋_GB2312" w:eastAsia="仿宋_GB2312"/>
          <w:color w:val="666666"/>
          <w:sz w:val="32"/>
          <w:szCs w:val="32"/>
          <w:shd w:val="clear" w:color="auto" w:fill="FFFFFF"/>
        </w:rPr>
        <w:t xml:space="preserve"> 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2880" w:firstLineChars="900"/>
        <w:rPr>
          <w:rFonts w:hint="default" w:ascii="仿宋_GB2312" w:eastAsia="仿宋_GB2312"/>
          <w:color w:val="66666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666666"/>
          <w:sz w:val="32"/>
          <w:szCs w:val="32"/>
          <w:shd w:val="clear" w:color="auto" w:fill="FFFFFF"/>
        </w:rPr>
        <w:t>福建省安防行业协会</w:t>
      </w:r>
      <w:r>
        <w:rPr>
          <w:rFonts w:hint="eastAsia" w:ascii="仿宋_GB2312" w:eastAsia="仿宋_GB2312"/>
          <w:color w:val="666666"/>
          <w:sz w:val="32"/>
          <w:szCs w:val="32"/>
          <w:shd w:val="clear" w:color="auto" w:fill="FFFFFF"/>
          <w:lang w:val="en-US" w:eastAsia="zh-CN"/>
        </w:rPr>
        <w:t>秘书处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3520" w:firstLineChars="1100"/>
        <w:rPr>
          <w:rFonts w:ascii="仿宋_GB2312" w:eastAsia="仿宋_GB2312"/>
          <w:color w:val="666666"/>
          <w:sz w:val="32"/>
          <w:szCs w:val="32"/>
        </w:rPr>
      </w:pPr>
      <w:r>
        <w:rPr>
          <w:rFonts w:hint="eastAsia" w:ascii="仿宋_GB2312" w:eastAsia="仿宋_GB2312"/>
          <w:color w:val="666666"/>
          <w:sz w:val="32"/>
          <w:szCs w:val="32"/>
          <w:shd w:val="clear" w:color="auto" w:fill="FFFFFF"/>
        </w:rPr>
        <w:t xml:space="preserve">2019年2月20日  </w:t>
      </w:r>
    </w:p>
    <w:p>
      <w:pPr>
        <w:rPr>
          <w:rFonts w:ascii="Calibri"/>
          <w:szCs w:val="21"/>
        </w:rPr>
      </w:pPr>
      <w:r>
        <w:t xml:space="preserve"> </w:t>
      </w:r>
    </w:p>
    <w:sectPr>
      <w:headerReference r:id="rId3" w:type="default"/>
      <w:footerReference r:id="rId4" w:type="default"/>
      <w:pgSz w:w="11906" w:h="16838"/>
      <w:pgMar w:top="1440" w:right="1797" w:bottom="1588" w:left="1797" w:header="124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  <w:rPr>
        <w:rFonts w:ascii="宋体" w:hAnsi="宋体" w:cs="宋体"/>
        <w:kern w:val="0"/>
        <w:sz w:val="16"/>
        <w:szCs w:val="16"/>
      </w:rPr>
    </w:pPr>
    <w:r>
      <w:rPr>
        <w:sz w:val="72"/>
      </w:rPr>
      <w:pict>
        <v:line id="直接连接符 3" o:spid="_x0000_s3073" o:spt="20" style="position:absolute;left:0pt;margin-left:1.7pt;margin-top:6.55pt;height:0pt;width:410.65pt;z-index:251660288;mso-width-relative:page;mso-height-relative:page;" stroked="t" coordsize="21600,21600" o:gfxdata="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MKgHNYAAAAHAQAADwAAAAAA&#10;AAABACAAAAAiAAAAZHJzL2Rvd25yZXYueG1sUEsBAhQAFAAAAAgAh07iQCZ5L3LcAQAAfQMAAA4A&#10;AAAAAAAAAQAgAAAAJQEAAGRycy9lMm9Eb2MueG1sUEsFBgAAAAAGAAYAWQEAAHMFAAAAAA==&#10;">
          <v:path arrowok="t"/>
          <v:fill focussize="0,0"/>
          <v:stroke weight="2.25pt" color="#FF0000" joinstyle="miter"/>
          <v:imagedata o:title=""/>
          <o:lock v:ext="edit"/>
        </v:line>
      </w:pict>
    </w:r>
  </w:p>
  <w:p>
    <w:pPr>
      <w:widowControl/>
      <w:jc w:val="left"/>
      <w:rPr>
        <w:color w:val="FF0000"/>
        <w:sz w:val="13"/>
        <w:szCs w:val="16"/>
      </w:rPr>
    </w:pPr>
    <w:r>
      <w:rPr>
        <w:rFonts w:hint="eastAsia" w:ascii="黑体" w:hAnsi="黑体" w:eastAsia="黑体" w:cs="黑体"/>
        <w:color w:val="FF0000"/>
        <w:kern w:val="0"/>
        <w:sz w:val="18"/>
        <w:szCs w:val="18"/>
      </w:rPr>
      <w:t>地址：福建省福州市鼓楼区</w:t>
    </w:r>
    <w:r>
      <w:rPr>
        <w:rFonts w:hint="eastAsia" w:ascii="黑体" w:hAnsi="黑体" w:eastAsia="黑体" w:cs="黑体"/>
        <w:color w:val="FF0000"/>
        <w:kern w:val="0"/>
        <w:sz w:val="18"/>
        <w:szCs w:val="18"/>
        <w:lang w:val="en-US" w:eastAsia="zh-CN"/>
      </w:rPr>
      <w:t>软件大道89</w:t>
    </w:r>
    <w:r>
      <w:rPr>
        <w:rFonts w:hint="eastAsia" w:ascii="黑体" w:hAnsi="黑体" w:eastAsia="黑体" w:cs="黑体"/>
        <w:color w:val="FF0000"/>
        <w:kern w:val="0"/>
        <w:sz w:val="18"/>
        <w:szCs w:val="18"/>
      </w:rPr>
      <w:t>号</w:t>
    </w:r>
    <w:r>
      <w:rPr>
        <w:rFonts w:hint="eastAsia" w:ascii="黑体" w:hAnsi="黑体" w:eastAsia="黑体" w:cs="黑体"/>
        <w:color w:val="FF0000"/>
        <w:kern w:val="0"/>
        <w:sz w:val="18"/>
        <w:szCs w:val="18"/>
        <w:lang w:val="en-US" w:eastAsia="zh-CN"/>
      </w:rPr>
      <w:t>软件园A区16座二层</w:t>
    </w:r>
    <w:r>
      <w:rPr>
        <w:rFonts w:hint="eastAsia" w:ascii="黑体" w:hAnsi="黑体" w:eastAsia="黑体" w:cs="黑体"/>
        <w:color w:val="FF0000"/>
        <w:kern w:val="0"/>
        <w:sz w:val="18"/>
        <w:szCs w:val="18"/>
      </w:rPr>
      <w:t xml:space="preserve">   </w:t>
    </w:r>
    <w:r>
      <w:rPr>
        <w:rFonts w:hint="eastAsia" w:ascii="黑体" w:hAnsi="黑体" w:eastAsia="黑体" w:cs="黑体"/>
        <w:color w:val="FF0000"/>
        <w:kern w:val="0"/>
        <w:sz w:val="18"/>
        <w:szCs w:val="18"/>
        <w:lang w:val="en-US" w:eastAsia="zh-CN"/>
      </w:rPr>
      <w:t xml:space="preserve">           </w:t>
    </w:r>
    <w:r>
      <w:rPr>
        <w:rFonts w:hint="eastAsia" w:ascii="黑体" w:hAnsi="黑体" w:eastAsia="黑体" w:cs="黑体"/>
        <w:color w:val="FF0000"/>
        <w:kern w:val="0"/>
        <w:sz w:val="18"/>
        <w:szCs w:val="18"/>
      </w:rPr>
      <w:t xml:space="preserve"> 电话：0591</w:t>
    </w:r>
    <w:r>
      <w:rPr>
        <w:rFonts w:hint="eastAsia" w:ascii="黑体" w:hAnsi="黑体" w:eastAsia="黑体" w:cs="黑体"/>
        <w:color w:val="FF0000"/>
        <w:kern w:val="0"/>
        <w:sz w:val="18"/>
        <w:szCs w:val="18"/>
        <w:lang w:val="en-US" w:eastAsia="zh-CN"/>
      </w:rPr>
      <w:t>-</w:t>
    </w:r>
    <w:r>
      <w:rPr>
        <w:rFonts w:hint="eastAsia" w:ascii="黑体" w:hAnsi="黑体" w:eastAsia="黑体" w:cs="黑体"/>
        <w:color w:val="FF0000"/>
        <w:kern w:val="0"/>
        <w:sz w:val="18"/>
        <w:szCs w:val="18"/>
      </w:rPr>
      <w:t>88010789    网址：www.hxaf.org</w:t>
    </w:r>
    <w:r>
      <w:rPr>
        <w:rFonts w:ascii="宋体" w:hAnsi="宋体" w:cs="宋体"/>
        <w:color w:val="FF0000"/>
        <w:kern w:val="0"/>
        <w:sz w:val="16"/>
        <w:szCs w:val="16"/>
      </w:rPr>
      <w:t> 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cs="宋体"/>
        <w:b/>
        <w:bCs/>
        <w:color w:val="FF0000"/>
        <w:sz w:val="72"/>
        <w:szCs w:val="180"/>
      </w:rPr>
    </w:pPr>
    <w:r>
      <w:rPr>
        <w:sz w:val="72"/>
      </w:rPr>
      <w:pict>
        <v:line id="_x0000_s1026" o:spid="_x0000_s1026" o:spt="20" style="position:absolute;left:0pt;margin-left:1.7pt;margin-top:38.6pt;height:0pt;width:410.65pt;z-index:251659264;mso-width-relative:page;mso-height-relative:page;" stroked="t" coordsize="21600,21600" o:gfxdata="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Bh0WW1wAAAAcBAAAPAAAA&#10;AAAAAAEAIAAAACIAAABkcnMvZG93bnJldi54bWxQSwECFAAUAAAACACHTuJA2vtdSN0BAAB9AwAA&#10;DgAAAAAAAAABACAAAAAmAQAAZHJzL2Uyb0RvYy54bWxQSwUGAAAAAAYABgBZAQAAdQUAAAAA&#10;">
          <v:path arrowok="t"/>
          <v:fill focussize="0,0"/>
          <v:stroke weight="2.25pt" color="#FF0000" joinstyle="miter"/>
          <v:imagedata o:title=""/>
          <o:lock v:ext="edit"/>
        </v:line>
      </w:pict>
    </w:r>
    <w:r>
      <w:rPr>
        <w:rFonts w:hint="eastAsia" w:ascii="Calibri Light" w:hAnsi="黑体" w:eastAsia="黑体" w:cs="黑体"/>
        <w:b/>
        <w:bCs/>
        <w:color w:val="FF0000"/>
        <w:sz w:val="60"/>
        <w:szCs w:val="60"/>
      </w:rPr>
      <w:t>福建省公共安全防范行业协会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0E0963"/>
    <w:rsid w:val="001243BB"/>
    <w:rsid w:val="002379F2"/>
    <w:rsid w:val="00280245"/>
    <w:rsid w:val="003B5947"/>
    <w:rsid w:val="00436FE3"/>
    <w:rsid w:val="004D481F"/>
    <w:rsid w:val="00512B46"/>
    <w:rsid w:val="008A487B"/>
    <w:rsid w:val="00931CA5"/>
    <w:rsid w:val="00A309F9"/>
    <w:rsid w:val="00C1718D"/>
    <w:rsid w:val="00C94A3A"/>
    <w:rsid w:val="00E75592"/>
    <w:rsid w:val="00EE2378"/>
    <w:rsid w:val="00F27D7E"/>
    <w:rsid w:val="00F72AB9"/>
    <w:rsid w:val="0A3138F5"/>
    <w:rsid w:val="0B422FA1"/>
    <w:rsid w:val="0E6F1591"/>
    <w:rsid w:val="1CEC4C0E"/>
    <w:rsid w:val="1F0A217B"/>
    <w:rsid w:val="23597D6C"/>
    <w:rsid w:val="2A117214"/>
    <w:rsid w:val="2E57506F"/>
    <w:rsid w:val="30843924"/>
    <w:rsid w:val="34A13AE9"/>
    <w:rsid w:val="39D77332"/>
    <w:rsid w:val="39E978C0"/>
    <w:rsid w:val="3FB97A49"/>
    <w:rsid w:val="460E0963"/>
    <w:rsid w:val="4D756EB6"/>
    <w:rsid w:val="565E33B9"/>
    <w:rsid w:val="6B8F0794"/>
    <w:rsid w:val="74865D6D"/>
    <w:rsid w:val="7C6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color w:val="000000"/>
    </w:rPr>
  </w:style>
  <w:style w:type="character" w:customStyle="1" w:styleId="11">
    <w:name w:val="标题 1 Char"/>
    <w:basedOn w:val="7"/>
    <w:link w:val="2"/>
    <w:qFormat/>
    <w:uiPriority w:val="99"/>
    <w:rPr>
      <w:rFonts w:ascii="宋体" w:hAnsi="宋体" w:cs="宋体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kj\&#26700;&#38754;\&#21327;&#20250;&#34892;&#22836;&#32440;%20&#26032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协会行头纸 新</Template>
  <Pages>1</Pages>
  <Words>41</Words>
  <Characters>234</Characters>
  <Lines>1</Lines>
  <Paragraphs>1</Paragraphs>
  <TotalTime>0</TotalTime>
  <ScaleCrop>false</ScaleCrop>
  <LinksUpToDate>false</LinksUpToDate>
  <CharactersWithSpaces>274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2019-02-20T07:55:00Z</dcterms:created>
  <dc:creator>福建安防协会</dc:creator>
  <cp:lastModifiedBy>86133</cp:lastModifiedBy>
  <cp:lastPrinted>2019-02-20T08:32:00Z</cp:lastPrinted>
  <dcterms:modified xsi:type="dcterms:W3CDTF">2021-10-12T03:10:30Z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76AF725322144F95A7130ACE92F96421</vt:lpwstr>
  </property>
</Properties>
</file>